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</w:pPr>
      <w:bookmarkStart w:id="0" w:name="_Toc18438604"/>
      <w:bookmarkStart w:id="1" w:name="_Toc18580147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1-3：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新疆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师范大学入党申请人登记表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tbl>
      <w:tblPr>
        <w:tblStyle w:val="2"/>
        <w:tblW w:w="83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1"/>
        <w:gridCol w:w="349"/>
        <w:gridCol w:w="298"/>
        <w:gridCol w:w="426"/>
        <w:gridCol w:w="1028"/>
        <w:gridCol w:w="837"/>
        <w:gridCol w:w="1117"/>
        <w:gridCol w:w="978"/>
        <w:gridCol w:w="967"/>
        <w:gridCol w:w="11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</w:rPr>
              <w:t>与身份证一致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</w:rPr>
              <w:t>填写至县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7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  <w:lang w:val="en-US" w:eastAsia="zh-CN"/>
              </w:rPr>
              <w:t>填写至月</w:t>
            </w:r>
          </w:p>
        </w:tc>
        <w:tc>
          <w:tcPr>
            <w:tcW w:w="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21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</w:rPr>
              <w:t>已经取得学历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学号/工号</w:t>
            </w:r>
          </w:p>
        </w:tc>
        <w:tc>
          <w:tcPr>
            <w:tcW w:w="29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1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  <w:lang w:eastAsia="zh-CN"/>
              </w:rPr>
              <w:t>X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</w:rPr>
              <w:t>学院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  <w:lang w:eastAsia="zh-CN"/>
              </w:rPr>
              <w:t>XX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</w:rPr>
              <w:t>专业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  <w:lang w:eastAsia="zh-CN"/>
              </w:rPr>
              <w:t>XX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</w:rPr>
              <w:t>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  <w:lang w:eastAsia="zh-CN"/>
              </w:rPr>
              <w:t>XX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</w:rPr>
              <w:t>部门</w:t>
            </w:r>
          </w:p>
        </w:tc>
        <w:tc>
          <w:tcPr>
            <w:tcW w:w="20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身份（职务职称）</w:t>
            </w:r>
          </w:p>
        </w:tc>
        <w:tc>
          <w:tcPr>
            <w:tcW w:w="21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  <w:lang w:val="en-US" w:eastAsia="zh-CN"/>
              </w:rPr>
              <w:t>学生/职务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加入共青团时间</w:t>
            </w:r>
          </w:p>
        </w:tc>
        <w:tc>
          <w:tcPr>
            <w:tcW w:w="22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  <w:lang w:val="en-US" w:eastAsia="zh-CN"/>
              </w:rPr>
              <w:t>填写至月</w:t>
            </w:r>
          </w:p>
        </w:tc>
        <w:tc>
          <w:tcPr>
            <w:tcW w:w="20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递交入党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申请书时间</w:t>
            </w:r>
          </w:p>
        </w:tc>
        <w:tc>
          <w:tcPr>
            <w:tcW w:w="21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  <w:lang w:val="en-US" w:eastAsia="zh-CN"/>
              </w:rPr>
              <w:t>与申请书保持一致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接收入党申请书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的党组织名称</w:t>
            </w:r>
          </w:p>
        </w:tc>
        <w:tc>
          <w:tcPr>
            <w:tcW w:w="60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  <w:lang w:val="en-US" w:eastAsia="zh-CN"/>
              </w:rPr>
              <w:t>党支部名称，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  <w:lang w:eastAsia="zh-CN"/>
              </w:rPr>
              <w:t>XX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</w:rPr>
              <w:t>学院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  <w:lang w:eastAsia="zh-CN"/>
              </w:rPr>
              <w:t>XX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pct10" w:color="auto" w:fill="FFFFFF"/>
                <w:lang w:val="en-US" w:eastAsia="zh-CN"/>
              </w:rPr>
              <w:t>党支部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836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:u w:val="none"/>
              </w:rPr>
              <w:t>党组织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u w:val="none"/>
              </w:rPr>
              <w:t>派人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:u w:val="none"/>
              </w:rPr>
              <w:t>谈话纪要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91" w:hRule="atLeast"/>
        </w:trPr>
        <w:tc>
          <w:tcPr>
            <w:tcW w:w="836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谈话内容：</w:t>
            </w:r>
          </w:p>
          <w:p>
            <w:pPr>
              <w:widowControl/>
              <w:ind w:firstLine="420" w:firstLineChars="200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一是入党申请人的入党动机和目的（如请问你为什么要加入中国共产党？）；</w:t>
            </w:r>
          </w:p>
          <w:p>
            <w:pPr>
              <w:widowControl/>
              <w:ind w:firstLine="420" w:firstLineChars="200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二是入党申请人对党的基本知识的了解和认识情况（如请问你知道我们党是什么时候成立的吗？党的宗旨是什么等？）；</w:t>
            </w:r>
          </w:p>
          <w:p>
            <w:pPr>
              <w:widowControl/>
              <w:ind w:firstLine="420" w:firstLineChars="200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三是入党申请人是否愿意并能够参加支部组织的活动，接受支部的管理并执行支部安排的工作（如请问你是否愿意并能够参加支部组织的活动，接受党支部的培养、管理并完成党支部安排的工作？）；</w:t>
            </w:r>
          </w:p>
          <w:p>
            <w:pPr>
              <w:widowControl/>
              <w:ind w:firstLine="420" w:firstLineChars="200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四是其他需要了解的情况；</w:t>
            </w:r>
          </w:p>
          <w:p>
            <w:pPr>
              <w:widowControl/>
              <w:ind w:firstLine="420" w:firstLineChars="200"/>
              <w:rPr>
                <w:rFonts w:hint="eastAsia" w:ascii="楷体_GB2312" w:hAnsi="楷体_GB2312" w:eastAsia="楷体_GB2312" w:cs="楷体_GB2312"/>
                <w:kern w:val="0"/>
                <w:szCs w:val="21"/>
                <w:u w:val="single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五是谈话人要注明初步谈话意见并签名盖章（如通过谈话了解到入党申请人入党动机是否端正、对党的基本知识有无一定了解，是否积极向组织靠拢，建议进一步观察培养或可作为入党积极分子人选进行培养等)。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83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50" w:hRule="atLeast"/>
        </w:trPr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ind w:firstLine="420" w:firstLineChars="200"/>
              <w:jc w:val="left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jc w:val="left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  <w:u w:val="single"/>
              </w:rPr>
            </w:pPr>
          </w:p>
          <w:p>
            <w:pPr>
              <w:widowControl/>
              <w:spacing w:line="52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谈话人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身份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谈话人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spacing w:line="520" w:lineRule="exac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      入党申请人签名：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日</w:t>
            </w:r>
          </w:p>
        </w:tc>
      </w:tr>
    </w:tbl>
    <w:p>
      <w:pPr>
        <w:widowControl/>
        <w:spacing w:after="160" w:line="252" w:lineRule="auto"/>
        <w:rPr>
          <w:rFonts w:ascii="Calibri" w:hAnsi="Calibri" w:eastAsia="仿宋" w:cs="Times New Roman"/>
          <w:kern w:val="0"/>
          <w:sz w:val="28"/>
        </w:rPr>
      </w:pPr>
      <w:r>
        <w:rPr>
          <w:rFonts w:hint="eastAsia" w:ascii="Calibri" w:hAnsi="Calibri" w:eastAsia="仿宋" w:cs="Times New Roman"/>
          <w:kern w:val="0"/>
          <w:szCs w:val="21"/>
        </w:rPr>
        <w:t>注：</w:t>
      </w:r>
      <w:r>
        <w:rPr>
          <w:rFonts w:ascii="Calibri" w:hAnsi="Calibri" w:eastAsia="仿宋" w:cs="Times New Roman"/>
          <w:kern w:val="0"/>
          <w:szCs w:val="21"/>
        </w:rPr>
        <w:t>本表A4</w:t>
      </w:r>
      <w:r>
        <w:rPr>
          <w:rFonts w:hint="eastAsia" w:ascii="Calibri" w:hAnsi="Calibri" w:eastAsia="仿宋" w:cs="Times New Roman"/>
          <w:kern w:val="0"/>
          <w:szCs w:val="21"/>
        </w:rPr>
        <w:t>纸</w:t>
      </w:r>
      <w:r>
        <w:rPr>
          <w:rFonts w:ascii="Calibri" w:hAnsi="Calibri" w:eastAsia="仿宋" w:cs="Times New Roman"/>
          <w:kern w:val="0"/>
          <w:szCs w:val="21"/>
        </w:rPr>
        <w:t>正反打印</w:t>
      </w:r>
      <w:r>
        <w:rPr>
          <w:rFonts w:hint="eastAsia" w:ascii="Calibri" w:hAnsi="Calibri" w:eastAsia="仿宋" w:cs="Times New Roman"/>
          <w:kern w:val="0"/>
          <w:szCs w:val="21"/>
        </w:rPr>
        <w:t>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C4"/>
    <w:rsid w:val="00916D06"/>
    <w:rsid w:val="00B3742D"/>
    <w:rsid w:val="00D07FAF"/>
    <w:rsid w:val="00EE54C4"/>
    <w:rsid w:val="0C11332D"/>
    <w:rsid w:val="0CD43AC2"/>
    <w:rsid w:val="0D811776"/>
    <w:rsid w:val="11636950"/>
    <w:rsid w:val="198E5714"/>
    <w:rsid w:val="1ED02D25"/>
    <w:rsid w:val="24717882"/>
    <w:rsid w:val="28121366"/>
    <w:rsid w:val="2AE91901"/>
    <w:rsid w:val="2AF4093C"/>
    <w:rsid w:val="2C440A5C"/>
    <w:rsid w:val="32F669AB"/>
    <w:rsid w:val="387315DE"/>
    <w:rsid w:val="3B7C396B"/>
    <w:rsid w:val="4A0D02DE"/>
    <w:rsid w:val="53765F93"/>
    <w:rsid w:val="56827C52"/>
    <w:rsid w:val="56B52775"/>
    <w:rsid w:val="64E4112A"/>
    <w:rsid w:val="690A0F28"/>
    <w:rsid w:val="6CAE70BE"/>
    <w:rsid w:val="6DA06989"/>
    <w:rsid w:val="76353168"/>
    <w:rsid w:val="77726DA1"/>
    <w:rsid w:val="79805D7B"/>
    <w:rsid w:val="79DE5E6A"/>
    <w:rsid w:val="7B495A72"/>
    <w:rsid w:val="7E9942FC"/>
    <w:rsid w:val="7F33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390</Characters>
  <Lines>3</Lines>
  <Paragraphs>1</Paragraphs>
  <TotalTime>0</TotalTime>
  <ScaleCrop>false</ScaleCrop>
  <LinksUpToDate>false</LinksUpToDate>
  <CharactersWithSpaces>457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2019-09-12T08:10:00Z</dcterms:created>
  <dc:creator>zyz</dc:creator>
  <cp:lastModifiedBy>li</cp:lastModifiedBy>
  <dcterms:modified xsi:type="dcterms:W3CDTF">2021-04-15T03:38:44Z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A2E80F5787E3447BB5523F85C3F7963A</vt:lpwstr>
  </property>
</Properties>
</file>